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7F55F" w14:textId="77777777" w:rsidR="00336BF2" w:rsidRDefault="00336BF2" w:rsidP="00336BF2">
      <w:pPr>
        <w:spacing w:line="480" w:lineRule="auto"/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  <w:r w:rsidRPr="00336BF2">
        <w:rPr>
          <w:rFonts w:ascii="Arial" w:eastAsia="Times New Roman" w:hAnsi="Arial" w:cs="Arial"/>
          <w:b/>
          <w:color w:val="222222"/>
          <w:shd w:val="clear" w:color="auto" w:fill="FFFFFF"/>
          <w:lang w:val="en-CA"/>
        </w:rPr>
        <w:t>To:</w:t>
      </w:r>
      <w:r>
        <w:rPr>
          <w:rFonts w:ascii="Arial" w:eastAsia="Times New Roman" w:hAnsi="Arial" w:cs="Arial"/>
          <w:color w:val="222222"/>
          <w:shd w:val="clear" w:color="auto" w:fill="FFFFFF"/>
          <w:lang w:val="en-CA"/>
        </w:rPr>
        <w:t xml:space="preserve"> The Toronto Police Services Board</w:t>
      </w:r>
    </w:p>
    <w:p w14:paraId="54CD079D" w14:textId="77777777" w:rsidR="00336BF2" w:rsidRDefault="00336BF2" w:rsidP="00336BF2">
      <w:pPr>
        <w:spacing w:line="480" w:lineRule="auto"/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  <w:r w:rsidRPr="00336BF2">
        <w:rPr>
          <w:rFonts w:ascii="Arial" w:eastAsia="Times New Roman" w:hAnsi="Arial" w:cs="Arial"/>
          <w:b/>
          <w:color w:val="222222"/>
          <w:shd w:val="clear" w:color="auto" w:fill="FFFFFF"/>
          <w:lang w:val="en-CA"/>
        </w:rPr>
        <w:t>From:</w:t>
      </w:r>
      <w:r>
        <w:rPr>
          <w:rFonts w:ascii="Arial" w:eastAsia="Times New Roman" w:hAnsi="Arial" w:cs="Arial"/>
          <w:color w:val="222222"/>
          <w:shd w:val="clear" w:color="auto" w:fill="FFFFFF"/>
          <w:lang w:val="en-CA"/>
        </w:rPr>
        <w:t xml:space="preserve"> Laura Le Marquand; laura.lemarquand@gmail.com</w:t>
      </w:r>
    </w:p>
    <w:p w14:paraId="58AA0486" w14:textId="77777777" w:rsidR="00336BF2" w:rsidRDefault="00336BF2" w:rsidP="00336BF2">
      <w:pPr>
        <w:spacing w:line="480" w:lineRule="auto"/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  <w:r w:rsidRPr="00336BF2">
        <w:rPr>
          <w:rFonts w:ascii="Arial" w:eastAsia="Times New Roman" w:hAnsi="Arial" w:cs="Arial"/>
          <w:b/>
          <w:color w:val="222222"/>
          <w:shd w:val="clear" w:color="auto" w:fill="FFFFFF"/>
          <w:lang w:val="en-CA"/>
        </w:rPr>
        <w:t>Date:</w:t>
      </w:r>
      <w:r>
        <w:rPr>
          <w:rFonts w:ascii="Arial" w:eastAsia="Times New Roman" w:hAnsi="Arial" w:cs="Arial"/>
          <w:color w:val="222222"/>
          <w:shd w:val="clear" w:color="auto" w:fill="FFFFFF"/>
          <w:lang w:val="en-CA"/>
        </w:rPr>
        <w:t xml:space="preserve"> Thursday July 16, 2020</w:t>
      </w:r>
    </w:p>
    <w:p w14:paraId="0D7C7781" w14:textId="77777777" w:rsidR="00336BF2" w:rsidRDefault="00336BF2" w:rsidP="00336BF2">
      <w:pPr>
        <w:spacing w:line="480" w:lineRule="auto"/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  <w:r w:rsidRPr="00336BF2">
        <w:rPr>
          <w:rFonts w:ascii="Arial" w:eastAsia="Times New Roman" w:hAnsi="Arial" w:cs="Arial"/>
          <w:b/>
          <w:color w:val="222222"/>
          <w:shd w:val="clear" w:color="auto" w:fill="FFFFFF"/>
          <w:lang w:val="en-CA"/>
        </w:rPr>
        <w:t>Subject:</w:t>
      </w:r>
      <w:r>
        <w:rPr>
          <w:rFonts w:ascii="Arial" w:eastAsia="Times New Roman" w:hAnsi="Arial" w:cs="Arial"/>
          <w:color w:val="222222"/>
          <w:shd w:val="clear" w:color="auto" w:fill="FFFFFF"/>
          <w:lang w:val="en-CA"/>
        </w:rPr>
        <w:t xml:space="preserve"> </w:t>
      </w:r>
      <w:r w:rsidRPr="00E542A4">
        <w:rPr>
          <w:rFonts w:ascii="Arial" w:eastAsia="Times New Roman" w:hAnsi="Arial" w:cs="Arial"/>
          <w:color w:val="222222"/>
          <w:shd w:val="clear" w:color="auto" w:fill="FFFFFF"/>
          <w:lang w:val="en-CA"/>
        </w:rPr>
        <w:t>Christie Blatchford: Report shows Toronto school board was wrong to heed activists and end police program | National Post</w:t>
      </w:r>
    </w:p>
    <w:p w14:paraId="7B0135C6" w14:textId="77777777" w:rsidR="00336BF2" w:rsidRDefault="00336BF2" w:rsidP="00E542A4">
      <w:pPr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</w:p>
    <w:p w14:paraId="7878E9AF" w14:textId="77777777" w:rsidR="00336BF2" w:rsidRDefault="00336BF2" w:rsidP="00E542A4">
      <w:pPr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n-CA"/>
        </w:rPr>
        <w:t>Good day,</w:t>
      </w:r>
    </w:p>
    <w:p w14:paraId="51A9C90C" w14:textId="77777777" w:rsidR="00336BF2" w:rsidRDefault="00336BF2" w:rsidP="00E542A4">
      <w:pPr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</w:p>
    <w:p w14:paraId="7992AF8B" w14:textId="77777777" w:rsidR="00336BF2" w:rsidRDefault="00336BF2" w:rsidP="00E542A4">
      <w:pPr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n-CA"/>
        </w:rPr>
        <w:t xml:space="preserve">I am submitting this report in the attached link below as I would ask that the TPSB review the report once again to help in the </w:t>
      </w:r>
      <w:proofErr w:type="gramStart"/>
      <w:r>
        <w:rPr>
          <w:rFonts w:ascii="Arial" w:eastAsia="Times New Roman" w:hAnsi="Arial" w:cs="Arial"/>
          <w:color w:val="222222"/>
          <w:shd w:val="clear" w:color="auto" w:fill="FFFFFF"/>
          <w:lang w:val="en-CA"/>
        </w:rPr>
        <w:t>decision making</w:t>
      </w:r>
      <w:proofErr w:type="gramEnd"/>
      <w:r>
        <w:rPr>
          <w:rFonts w:ascii="Arial" w:eastAsia="Times New Roman" w:hAnsi="Arial" w:cs="Arial"/>
          <w:color w:val="222222"/>
          <w:shd w:val="clear" w:color="auto" w:fill="FFFFFF"/>
          <w:lang w:val="en-CA"/>
        </w:rPr>
        <w:t xml:space="preserve"> regarding the School Resource Officers program.</w:t>
      </w:r>
    </w:p>
    <w:p w14:paraId="0B654DB4" w14:textId="77777777" w:rsidR="00336BF2" w:rsidRDefault="00336BF2" w:rsidP="00E542A4">
      <w:pPr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</w:p>
    <w:p w14:paraId="48629C93" w14:textId="77777777" w:rsidR="00336BF2" w:rsidRDefault="00336BF2" w:rsidP="00E542A4">
      <w:pPr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n-CA"/>
        </w:rPr>
        <w:t xml:space="preserve">In listing to the recent Town Halls, I have been hearing a lot about the importance of establishing trust with the Police within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  <w:lang w:val="en-CA"/>
        </w:rPr>
        <w:t>racialized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  <w:lang w:val="en-CA"/>
        </w:rPr>
        <w:t xml:space="preserve"> communities.</w:t>
      </w:r>
    </w:p>
    <w:p w14:paraId="0A1D975C" w14:textId="77777777" w:rsidR="00336BF2" w:rsidRDefault="00336BF2" w:rsidP="00E542A4">
      <w:pPr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</w:p>
    <w:p w14:paraId="2C4463BD" w14:textId="77777777" w:rsidR="00336BF2" w:rsidRDefault="00336BF2" w:rsidP="00E542A4">
      <w:pPr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n-CA"/>
        </w:rPr>
        <w:t>This report provides important facts that should be revisited regarding the value of SRO programs in establishing this trust.</w:t>
      </w:r>
      <w:bookmarkStart w:id="0" w:name="_GoBack"/>
      <w:bookmarkEnd w:id="0"/>
    </w:p>
    <w:p w14:paraId="56B30FCB" w14:textId="77777777" w:rsidR="00336BF2" w:rsidRDefault="00336BF2" w:rsidP="00E542A4">
      <w:pPr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</w:p>
    <w:p w14:paraId="2E71B930" w14:textId="77777777" w:rsidR="00336BF2" w:rsidRDefault="00336BF2" w:rsidP="00E542A4">
      <w:pPr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n-CA"/>
        </w:rPr>
        <w:t>Many thanks</w:t>
      </w:r>
    </w:p>
    <w:p w14:paraId="5BDA2321" w14:textId="77777777" w:rsidR="00336BF2" w:rsidRDefault="00336BF2" w:rsidP="00E542A4">
      <w:pPr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  <w:r>
        <w:rPr>
          <w:rFonts w:ascii="Arial" w:eastAsia="Times New Roman" w:hAnsi="Arial" w:cs="Arial"/>
          <w:color w:val="222222"/>
          <w:shd w:val="clear" w:color="auto" w:fill="FFFFFF"/>
          <w:lang w:val="en-CA"/>
        </w:rPr>
        <w:t>Laura Le Marquand</w:t>
      </w:r>
    </w:p>
    <w:p w14:paraId="5A8287C5" w14:textId="77777777" w:rsidR="00336BF2" w:rsidRDefault="00336BF2" w:rsidP="00E542A4">
      <w:pPr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</w:p>
    <w:p w14:paraId="5C9F8827" w14:textId="77777777" w:rsidR="00336BF2" w:rsidRDefault="00336BF2" w:rsidP="00E542A4">
      <w:pPr>
        <w:rPr>
          <w:rFonts w:ascii="Arial" w:eastAsia="Times New Roman" w:hAnsi="Arial" w:cs="Arial"/>
          <w:color w:val="222222"/>
          <w:shd w:val="clear" w:color="auto" w:fill="FFFFFF"/>
          <w:lang w:val="en-CA"/>
        </w:rPr>
      </w:pPr>
    </w:p>
    <w:p w14:paraId="6F37161C" w14:textId="77777777" w:rsidR="00E542A4" w:rsidRPr="00E542A4" w:rsidRDefault="00E542A4" w:rsidP="00E542A4">
      <w:pPr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E542A4">
        <w:rPr>
          <w:rFonts w:ascii="Arial" w:eastAsia="Times New Roman" w:hAnsi="Arial" w:cs="Arial"/>
          <w:color w:val="222222"/>
          <w:lang w:val="en-CA"/>
        </w:rPr>
        <w:br/>
      </w:r>
      <w:r w:rsidRPr="00E542A4">
        <w:rPr>
          <w:rFonts w:ascii="Arial" w:eastAsia="Times New Roman" w:hAnsi="Arial" w:cs="Arial"/>
          <w:color w:val="222222"/>
          <w:lang w:val="en-CA"/>
        </w:rPr>
        <w:br/>
      </w:r>
      <w:r w:rsidRPr="00E542A4">
        <w:rPr>
          <w:rFonts w:ascii="Times New Roman" w:eastAsia="Times New Roman" w:hAnsi="Times New Roman" w:cs="Times New Roman"/>
          <w:sz w:val="20"/>
          <w:szCs w:val="20"/>
          <w:lang w:val="en-CA"/>
        </w:rPr>
        <w:fldChar w:fldCharType="begin"/>
      </w:r>
      <w:r w:rsidRPr="00E542A4">
        <w:rPr>
          <w:rFonts w:ascii="Times New Roman" w:eastAsia="Times New Roman" w:hAnsi="Times New Roman" w:cs="Times New Roman"/>
          <w:sz w:val="20"/>
          <w:szCs w:val="20"/>
          <w:lang w:val="en-CA"/>
        </w:rPr>
        <w:instrText xml:space="preserve"> HYPERLINK "https://nationalpost.com/opinion/christie-blatchford-report-shows-toronto-school-board-was-wrong-to-heed-activists-over-police-program/wcm/03073ee6-2d0c-41e6-a589-3467e789f2ff/amp/" \t "_blank" </w:instrText>
      </w:r>
      <w:r w:rsidRPr="00E542A4">
        <w:rPr>
          <w:rFonts w:ascii="Times New Roman" w:eastAsia="Times New Roman" w:hAnsi="Times New Roman" w:cs="Times New Roman"/>
          <w:sz w:val="20"/>
          <w:szCs w:val="20"/>
          <w:lang w:val="en-CA"/>
        </w:rPr>
        <w:fldChar w:fldCharType="separate"/>
      </w:r>
      <w:r w:rsidRPr="00E542A4">
        <w:rPr>
          <w:rFonts w:ascii="Arial" w:eastAsia="Times New Roman" w:hAnsi="Arial" w:cs="Arial"/>
          <w:color w:val="1155CC"/>
          <w:u w:val="single"/>
          <w:shd w:val="clear" w:color="auto" w:fill="FFFFFF"/>
          <w:lang w:val="en-CA"/>
        </w:rPr>
        <w:t>https://nationalpost.com/opinion/christie-blatchford-report-shows-toronto-school-board-was-wrong-to-heed-activists-over-police-program/wcm/03073ee6-2d0c-41e6-a589-3467e789f2ff/amp/</w:t>
      </w:r>
      <w:r w:rsidRPr="00E542A4">
        <w:rPr>
          <w:rFonts w:ascii="Times New Roman" w:eastAsia="Times New Roman" w:hAnsi="Times New Roman" w:cs="Times New Roman"/>
          <w:sz w:val="20"/>
          <w:szCs w:val="20"/>
          <w:lang w:val="en-CA"/>
        </w:rPr>
        <w:fldChar w:fldCharType="end"/>
      </w:r>
      <w:r w:rsidRPr="00E542A4">
        <w:rPr>
          <w:rFonts w:ascii="Arial" w:eastAsia="Times New Roman" w:hAnsi="Arial" w:cs="Arial"/>
          <w:color w:val="222222"/>
          <w:lang w:val="en-CA"/>
        </w:rPr>
        <w:br/>
      </w:r>
      <w:r w:rsidRPr="00E542A4">
        <w:rPr>
          <w:rFonts w:ascii="Times New Roman" w:eastAsia="Times New Roman" w:hAnsi="Times New Roman" w:cs="Times New Roman"/>
          <w:sz w:val="20"/>
          <w:szCs w:val="20"/>
          <w:lang w:val="en-CA"/>
        </w:rPr>
        <w:fldChar w:fldCharType="begin"/>
      </w:r>
      <w:r w:rsidRPr="00E542A4">
        <w:rPr>
          <w:rFonts w:ascii="Times New Roman" w:eastAsia="Times New Roman" w:hAnsi="Times New Roman" w:cs="Times New Roman"/>
          <w:sz w:val="20"/>
          <w:szCs w:val="20"/>
          <w:lang w:val="en-CA"/>
        </w:rPr>
        <w:instrText xml:space="preserve"> HYPERLINK "https://www.google.com/amp/s/nationalpost.com/opinion/christie-blatchford-report-shows-toronto-school-board-was-wrong-to-heed-activists-over-police-program/wcm/03073ee6-2d0c-41e6-a589-3467e789f2ff/amp/" \t "_blank" </w:instrText>
      </w:r>
      <w:r w:rsidRPr="00E542A4">
        <w:rPr>
          <w:rFonts w:ascii="Times New Roman" w:eastAsia="Times New Roman" w:hAnsi="Times New Roman" w:cs="Times New Roman"/>
          <w:sz w:val="20"/>
          <w:szCs w:val="20"/>
          <w:lang w:val="en-CA"/>
        </w:rPr>
        <w:fldChar w:fldCharType="separate"/>
      </w:r>
      <w:r w:rsidRPr="00E542A4">
        <w:rPr>
          <w:rFonts w:ascii="Arial" w:eastAsia="Times New Roman" w:hAnsi="Arial" w:cs="Arial"/>
          <w:color w:val="1155CC"/>
          <w:u w:val="single"/>
          <w:shd w:val="clear" w:color="auto" w:fill="FFFFFF"/>
          <w:lang w:val="en-CA"/>
        </w:rPr>
        <w:t>https://www.google.com/amp/s/nationalpost.com/opinion/christie-blatchford-report-shows-toronto-school-board-was-wrong-to-heed-activists-over-police-program/wcm/03073ee6-2d0c-41e6-a589-3467e789f2ff/amp/</w:t>
      </w:r>
      <w:r w:rsidRPr="00E542A4">
        <w:rPr>
          <w:rFonts w:ascii="Times New Roman" w:eastAsia="Times New Roman" w:hAnsi="Times New Roman" w:cs="Times New Roman"/>
          <w:sz w:val="20"/>
          <w:szCs w:val="20"/>
          <w:lang w:val="en-CA"/>
        </w:rPr>
        <w:fldChar w:fldCharType="end"/>
      </w:r>
    </w:p>
    <w:p w14:paraId="2F581720" w14:textId="77777777" w:rsidR="00FD1F73" w:rsidRDefault="00FD1F73"/>
    <w:sectPr w:rsidR="00FD1F73" w:rsidSect="00DB7A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A4"/>
    <w:rsid w:val="00336BF2"/>
    <w:rsid w:val="00DB7AE6"/>
    <w:rsid w:val="00E542A4"/>
    <w:rsid w:val="00FD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BDC2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42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42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Macintosh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Le Marquand</dc:creator>
  <cp:keywords/>
  <dc:description/>
  <cp:lastModifiedBy>Ian Le Marquand</cp:lastModifiedBy>
  <cp:revision>2</cp:revision>
  <dcterms:created xsi:type="dcterms:W3CDTF">2020-07-16T16:01:00Z</dcterms:created>
  <dcterms:modified xsi:type="dcterms:W3CDTF">2020-07-16T16:01:00Z</dcterms:modified>
</cp:coreProperties>
</file>