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B35C0" w14:textId="674DA705" w:rsidR="00105939" w:rsidRDefault="00105939">
      <w:pPr>
        <w:rPr>
          <w:rFonts w:ascii="Times New Roman" w:hAnsi="Times New Roman" w:cs="Times New Roman"/>
          <w:sz w:val="22"/>
          <w:szCs w:val="22"/>
        </w:rPr>
      </w:pPr>
      <w:r>
        <w:rPr>
          <w:rFonts w:ascii="Times New Roman" w:hAnsi="Times New Roman" w:cs="Times New Roman"/>
          <w:sz w:val="22"/>
          <w:szCs w:val="22"/>
        </w:rPr>
        <w:t>August 30, 2024</w:t>
      </w:r>
    </w:p>
    <w:p w14:paraId="24251356" w14:textId="311976B1" w:rsidR="009B10C6" w:rsidRDefault="009B10C6">
      <w:pPr>
        <w:rPr>
          <w:rFonts w:ascii="Times New Roman" w:hAnsi="Times New Roman" w:cs="Times New Roman"/>
        </w:rPr>
      </w:pPr>
      <w:r w:rsidRPr="00E21180">
        <w:rPr>
          <w:rFonts w:ascii="Times New Roman" w:hAnsi="Times New Roman" w:cs="Times New Roman"/>
          <w:sz w:val="22"/>
          <w:szCs w:val="22"/>
        </w:rPr>
        <w:t>Toronto Police Service Board</w:t>
      </w:r>
      <w:r w:rsidRPr="00E21180">
        <w:rPr>
          <w:rFonts w:ascii="Times New Roman" w:hAnsi="Times New Roman" w:cs="Times New Roman"/>
          <w:sz w:val="22"/>
          <w:szCs w:val="22"/>
        </w:rPr>
        <w:br/>
        <w:t>40 College Street</w:t>
      </w:r>
      <w:r w:rsidRPr="00E21180">
        <w:rPr>
          <w:rFonts w:ascii="Times New Roman" w:hAnsi="Times New Roman" w:cs="Times New Roman"/>
          <w:sz w:val="22"/>
          <w:szCs w:val="22"/>
        </w:rPr>
        <w:br/>
        <w:t>Toronto, ON Canada M5G 2J3</w:t>
      </w:r>
      <w:r>
        <w:rPr>
          <w:rFonts w:ascii="Times New Roman" w:hAnsi="Times New Roman" w:cs="Times New Roman"/>
        </w:rPr>
        <w:br/>
      </w:r>
      <w:r w:rsidRPr="009B10C6">
        <w:rPr>
          <w:rFonts w:ascii="Times New Roman" w:hAnsi="Times New Roman" w:cs="Times New Roman"/>
          <w:b/>
          <w:bCs/>
        </w:rPr>
        <w:t>RE: Public Order Policy Consultation</w:t>
      </w:r>
      <w:r>
        <w:rPr>
          <w:rFonts w:ascii="Times New Roman" w:hAnsi="Times New Roman" w:cs="Times New Roman"/>
        </w:rPr>
        <w:br/>
      </w:r>
      <w:r w:rsidRPr="00E21180">
        <w:rPr>
          <w:rFonts w:ascii="Times New Roman" w:hAnsi="Times New Roman" w:cs="Times New Roman"/>
        </w:rPr>
        <w:br/>
      </w:r>
      <w:r>
        <w:rPr>
          <w:rFonts w:ascii="Times New Roman" w:hAnsi="Times New Roman" w:cs="Times New Roman"/>
        </w:rPr>
        <w:t xml:space="preserve">Dear </w:t>
      </w:r>
      <w:r w:rsidR="00DF5AB6">
        <w:rPr>
          <w:rFonts w:ascii="Times New Roman" w:hAnsi="Times New Roman" w:cs="Times New Roman"/>
        </w:rPr>
        <w:t xml:space="preserve">Toronto Police Services </w:t>
      </w:r>
      <w:r>
        <w:rPr>
          <w:rFonts w:ascii="Times New Roman" w:hAnsi="Times New Roman" w:cs="Times New Roman"/>
        </w:rPr>
        <w:t xml:space="preserve">Board </w:t>
      </w:r>
      <w:r w:rsidR="00DF5AB6">
        <w:rPr>
          <w:rFonts w:ascii="Times New Roman" w:hAnsi="Times New Roman" w:cs="Times New Roman"/>
        </w:rPr>
        <w:t>Office</w:t>
      </w:r>
      <w:r>
        <w:rPr>
          <w:rFonts w:ascii="Times New Roman" w:hAnsi="Times New Roman" w:cs="Times New Roman"/>
        </w:rPr>
        <w:t>,</w:t>
      </w:r>
    </w:p>
    <w:p w14:paraId="7C1D5B4C" w14:textId="0D44718B" w:rsidR="003C44AF" w:rsidRDefault="00BA7728" w:rsidP="003C44AF">
      <w:pPr>
        <w:rPr>
          <w:rFonts w:ascii="Times New Roman" w:hAnsi="Times New Roman" w:cs="Times New Roman"/>
        </w:rPr>
      </w:pPr>
      <w:r>
        <w:rPr>
          <w:rFonts w:ascii="Times New Roman" w:hAnsi="Times New Roman" w:cs="Times New Roman"/>
        </w:rPr>
        <w:t xml:space="preserve">Recent </w:t>
      </w:r>
      <w:r w:rsidR="009B10C6">
        <w:rPr>
          <w:rFonts w:ascii="Times New Roman" w:hAnsi="Times New Roman" w:cs="Times New Roman"/>
        </w:rPr>
        <w:t>events have demonstrated the need for a neutral police presence at protests and demonstrations</w:t>
      </w:r>
      <w:r>
        <w:rPr>
          <w:rFonts w:ascii="Times New Roman" w:hAnsi="Times New Roman" w:cs="Times New Roman"/>
        </w:rPr>
        <w:t>.</w:t>
      </w:r>
      <w:r w:rsidR="009B10C6">
        <w:rPr>
          <w:rFonts w:ascii="Times New Roman" w:hAnsi="Times New Roman" w:cs="Times New Roman"/>
        </w:rPr>
        <w:t xml:space="preserve"> </w:t>
      </w:r>
      <w:r>
        <w:rPr>
          <w:rFonts w:ascii="Times New Roman" w:hAnsi="Times New Roman" w:cs="Times New Roman"/>
        </w:rPr>
        <w:t>H</w:t>
      </w:r>
      <w:r w:rsidR="009B10C6">
        <w:rPr>
          <w:rFonts w:ascii="Times New Roman" w:hAnsi="Times New Roman" w:cs="Times New Roman"/>
        </w:rPr>
        <w:t xml:space="preserve">owever, they have also highlighted a growing distrust of police neutrality among civilians. Questions are rightly being asked about who </w:t>
      </w:r>
      <w:r>
        <w:rPr>
          <w:rFonts w:ascii="Times New Roman" w:hAnsi="Times New Roman" w:cs="Times New Roman"/>
        </w:rPr>
        <w:t xml:space="preserve">Service members protect more readily and who they are less attentive to. This begs the question, is the TPSB doing enough to ensure officer compliance with its policies and procedures? </w:t>
      </w:r>
    </w:p>
    <w:p w14:paraId="39832DAC" w14:textId="6C1FDE83" w:rsidR="000408DB" w:rsidRDefault="00BA7728" w:rsidP="003C44AF">
      <w:pPr>
        <w:rPr>
          <w:rFonts w:ascii="Times New Roman" w:hAnsi="Times New Roman" w:cs="Times New Roman"/>
        </w:rPr>
      </w:pPr>
      <w:r>
        <w:rPr>
          <w:rFonts w:ascii="Times New Roman" w:hAnsi="Times New Roman" w:cs="Times New Roman"/>
        </w:rPr>
        <w:t>I believe that a</w:t>
      </w:r>
      <w:r w:rsidR="00DD2C8A">
        <w:rPr>
          <w:rFonts w:ascii="Times New Roman" w:hAnsi="Times New Roman" w:cs="Times New Roman"/>
        </w:rPr>
        <w:t xml:space="preserve"> new,</w:t>
      </w:r>
      <w:r>
        <w:rPr>
          <w:rFonts w:ascii="Times New Roman" w:hAnsi="Times New Roman" w:cs="Times New Roman"/>
        </w:rPr>
        <w:t xml:space="preserve"> third-party Public Order Policing Review Committee (POPRC) is required to hold individual Service members accountable for biased, preferential, or unreasonably forceful conduct while policing protests/demonstrations. </w:t>
      </w:r>
      <w:r w:rsidR="00DD2C8A">
        <w:rPr>
          <w:rFonts w:ascii="Times New Roman" w:hAnsi="Times New Roman" w:cs="Times New Roman"/>
        </w:rPr>
        <w:t>A</w:t>
      </w:r>
      <w:r w:rsidR="000408DB">
        <w:rPr>
          <w:rFonts w:ascii="Times New Roman" w:hAnsi="Times New Roman" w:cs="Times New Roman"/>
        </w:rPr>
        <w:t xml:space="preserve"> POPRC</w:t>
      </w:r>
      <w:r w:rsidR="00DD2C8A">
        <w:rPr>
          <w:rFonts w:ascii="Times New Roman" w:hAnsi="Times New Roman" w:cs="Times New Roman"/>
        </w:rPr>
        <w:t xml:space="preserve"> would also be responsible for </w:t>
      </w:r>
      <w:r w:rsidR="000408DB">
        <w:rPr>
          <w:rFonts w:ascii="Times New Roman" w:hAnsi="Times New Roman" w:cs="Times New Roman"/>
        </w:rPr>
        <w:t xml:space="preserve">proposing </w:t>
      </w:r>
      <w:r w:rsidR="00DD2C8A">
        <w:rPr>
          <w:rFonts w:ascii="Times New Roman" w:hAnsi="Times New Roman" w:cs="Times New Roman"/>
        </w:rPr>
        <w:t xml:space="preserve">changes to TPS </w:t>
      </w:r>
      <w:r w:rsidR="000408DB">
        <w:rPr>
          <w:rFonts w:ascii="Times New Roman" w:hAnsi="Times New Roman" w:cs="Times New Roman"/>
        </w:rPr>
        <w:t>polic</w:t>
      </w:r>
      <w:r w:rsidR="00DD2C8A">
        <w:rPr>
          <w:rFonts w:ascii="Times New Roman" w:hAnsi="Times New Roman" w:cs="Times New Roman"/>
        </w:rPr>
        <w:t>ies</w:t>
      </w:r>
      <w:r w:rsidR="000408DB">
        <w:rPr>
          <w:rFonts w:ascii="Times New Roman" w:hAnsi="Times New Roman" w:cs="Times New Roman"/>
        </w:rPr>
        <w:t xml:space="preserve"> and procedur</w:t>
      </w:r>
      <w:r w:rsidR="00DD2C8A">
        <w:rPr>
          <w:rFonts w:ascii="Times New Roman" w:hAnsi="Times New Roman" w:cs="Times New Roman"/>
        </w:rPr>
        <w:t>es to better</w:t>
      </w:r>
      <w:r w:rsidR="000408DB">
        <w:rPr>
          <w:rFonts w:ascii="Times New Roman" w:hAnsi="Times New Roman" w:cs="Times New Roman"/>
        </w:rPr>
        <w:t xml:space="preserve"> align </w:t>
      </w:r>
      <w:r w:rsidR="00DD2C8A">
        <w:rPr>
          <w:rFonts w:ascii="Times New Roman" w:hAnsi="Times New Roman" w:cs="Times New Roman"/>
        </w:rPr>
        <w:t>the Service</w:t>
      </w:r>
      <w:r w:rsidR="000408DB">
        <w:rPr>
          <w:rFonts w:ascii="Times New Roman" w:hAnsi="Times New Roman" w:cs="Times New Roman"/>
        </w:rPr>
        <w:t xml:space="preserve"> with emerging evidence-based policing practices </w:t>
      </w:r>
      <w:r w:rsidR="00DD2C8A">
        <w:rPr>
          <w:rFonts w:ascii="Times New Roman" w:hAnsi="Times New Roman" w:cs="Times New Roman"/>
        </w:rPr>
        <w:t xml:space="preserve">and public feedback. To carry out this mandate, </w:t>
      </w:r>
      <w:r w:rsidR="00E21180">
        <w:rPr>
          <w:rFonts w:ascii="Times New Roman" w:hAnsi="Times New Roman" w:cs="Times New Roman"/>
        </w:rPr>
        <w:t>a</w:t>
      </w:r>
      <w:r w:rsidR="00DD2C8A">
        <w:rPr>
          <w:rFonts w:ascii="Times New Roman" w:hAnsi="Times New Roman" w:cs="Times New Roman"/>
        </w:rPr>
        <w:t xml:space="preserve"> </w:t>
      </w:r>
      <w:r>
        <w:rPr>
          <w:rFonts w:ascii="Times New Roman" w:hAnsi="Times New Roman" w:cs="Times New Roman"/>
        </w:rPr>
        <w:t>POPRC</w:t>
      </w:r>
      <w:r w:rsidR="000408DB">
        <w:rPr>
          <w:rFonts w:ascii="Times New Roman" w:hAnsi="Times New Roman" w:cs="Times New Roman"/>
        </w:rPr>
        <w:t xml:space="preserve"> would require</w:t>
      </w:r>
      <w:r w:rsidR="000408DB" w:rsidRPr="000408DB">
        <w:rPr>
          <w:rFonts w:ascii="Times New Roman" w:hAnsi="Times New Roman" w:cs="Times New Roman"/>
        </w:rPr>
        <w:t xml:space="preserve"> </w:t>
      </w:r>
      <w:r w:rsidR="000408DB">
        <w:rPr>
          <w:rFonts w:ascii="Times New Roman" w:hAnsi="Times New Roman" w:cs="Times New Roman"/>
        </w:rPr>
        <w:t>substantial autonomy and authority beyond the TPSB</w:t>
      </w:r>
      <w:r w:rsidR="000408DB">
        <w:rPr>
          <w:rFonts w:ascii="Times New Roman" w:hAnsi="Times New Roman" w:cs="Times New Roman"/>
        </w:rPr>
        <w:t>.</w:t>
      </w:r>
      <w:r w:rsidR="00DD2C8A">
        <w:rPr>
          <w:rFonts w:ascii="Times New Roman" w:hAnsi="Times New Roman" w:cs="Times New Roman"/>
        </w:rPr>
        <w:t xml:space="preserve"> </w:t>
      </w:r>
      <w:r w:rsidR="00E21180">
        <w:rPr>
          <w:rFonts w:ascii="Times New Roman" w:hAnsi="Times New Roman" w:cs="Times New Roman"/>
        </w:rPr>
        <w:t xml:space="preserve">This means that, alongside being a separate entity from the TPSB, </w:t>
      </w:r>
      <w:r w:rsidR="00DD2C8A">
        <w:rPr>
          <w:rFonts w:ascii="Times New Roman" w:hAnsi="Times New Roman" w:cs="Times New Roman"/>
        </w:rPr>
        <w:t>a POPRC must not contain active Service members</w:t>
      </w:r>
      <w:r w:rsidR="003C44AF">
        <w:rPr>
          <w:rFonts w:ascii="Times New Roman" w:hAnsi="Times New Roman" w:cs="Times New Roman"/>
        </w:rPr>
        <w:t xml:space="preserve"> and must not exceed 50% of its composition as former Service members. For a review committee of this kind to be effective, it must combine Service member expertise with expertise from civilian professionals and advocates. </w:t>
      </w:r>
      <w:r w:rsidR="00DD2C8A">
        <w:rPr>
          <w:rFonts w:ascii="Times New Roman" w:hAnsi="Times New Roman" w:cs="Times New Roman"/>
        </w:rPr>
        <w:t>I urge the Board to begin the creation of this new POPRC immediately, as a demonstration of their commitment to public safety and as a visible impact of the current public consultation process.</w:t>
      </w:r>
    </w:p>
    <w:p w14:paraId="5E6096BB" w14:textId="05046FCF" w:rsidR="009B10C6" w:rsidRDefault="003C44AF">
      <w:pPr>
        <w:rPr>
          <w:rFonts w:ascii="Times New Roman" w:hAnsi="Times New Roman" w:cs="Times New Roman"/>
        </w:rPr>
      </w:pPr>
      <w:r>
        <w:rPr>
          <w:rFonts w:ascii="Times New Roman" w:hAnsi="Times New Roman" w:cs="Times New Roman"/>
        </w:rPr>
        <w:t xml:space="preserve">Public order policing is a necessary yet reactive function of TPS. </w:t>
      </w:r>
      <w:r w:rsidR="00B801C2">
        <w:rPr>
          <w:rFonts w:ascii="Times New Roman" w:hAnsi="Times New Roman" w:cs="Times New Roman"/>
        </w:rPr>
        <w:t>Considering recent budgetary concerns, it is worth asking whether TPS is effectively allocating its public order policing funds. One glaring example comes to mind of overspending and under-delivering</w:t>
      </w:r>
      <w:r w:rsidR="00DF5AB6">
        <w:rPr>
          <w:rFonts w:ascii="Times New Roman" w:hAnsi="Times New Roman" w:cs="Times New Roman"/>
        </w:rPr>
        <w:t xml:space="preserve"> within TPS</w:t>
      </w:r>
      <w:r w:rsidR="00B801C2">
        <w:rPr>
          <w:rFonts w:ascii="Times New Roman" w:hAnsi="Times New Roman" w:cs="Times New Roman"/>
        </w:rPr>
        <w:t xml:space="preserve">: the mounted unit. More than $6 million annually is spent on the upkeep of this niche unit. That is $6 million that could be better spent on proactive, community-oriented policing measures, or altogether redirected towards social services that address the root causes of public order infringements. The mounted unit can be replaced by ATVs, electric bicycles, or other small, maneuverable vehicles at a fraction of the cost with little, if any, impact on crowd control effectiveness. </w:t>
      </w:r>
      <w:r w:rsidR="00DF5AB6">
        <w:rPr>
          <w:rFonts w:ascii="Times New Roman" w:hAnsi="Times New Roman" w:cs="Times New Roman"/>
        </w:rPr>
        <w:t>This is a practical, cost-effective change that is a necessary step towards more proactive community safety measures.</w:t>
      </w:r>
    </w:p>
    <w:p w14:paraId="7D6DCD09" w14:textId="52383458" w:rsidR="00DF5AB6" w:rsidRDefault="00DF5AB6">
      <w:pPr>
        <w:rPr>
          <w:rFonts w:ascii="Times New Roman" w:hAnsi="Times New Roman" w:cs="Times New Roman"/>
        </w:rPr>
      </w:pPr>
      <w:r>
        <w:rPr>
          <w:rFonts w:ascii="Times New Roman" w:hAnsi="Times New Roman" w:cs="Times New Roman"/>
        </w:rPr>
        <w:t xml:space="preserve">I would like to thank the Board Office for their time in reviewing my submission and the countless others from concerned Toronto citizens. This consultation is a resource intensive undertaking, and if it is to amount to anything the public must see visible changes </w:t>
      </w:r>
      <w:r w:rsidR="00E21180">
        <w:rPr>
          <w:rFonts w:ascii="Times New Roman" w:hAnsi="Times New Roman" w:cs="Times New Roman"/>
        </w:rPr>
        <w:t>come</w:t>
      </w:r>
      <w:r>
        <w:rPr>
          <w:rFonts w:ascii="Times New Roman" w:hAnsi="Times New Roman" w:cs="Times New Roman"/>
        </w:rPr>
        <w:t xml:space="preserve"> from it. I urge you again to implement a POPRC that directly engages members of the public in police </w:t>
      </w:r>
      <w:r>
        <w:rPr>
          <w:rFonts w:ascii="Times New Roman" w:hAnsi="Times New Roman" w:cs="Times New Roman"/>
        </w:rPr>
        <w:lastRenderedPageBreak/>
        <w:t>accountability measures</w:t>
      </w:r>
      <w:r w:rsidR="00E21180">
        <w:rPr>
          <w:rFonts w:ascii="Times New Roman" w:hAnsi="Times New Roman" w:cs="Times New Roman"/>
        </w:rPr>
        <w:t>. And furthermore, to take immediate action on the reallocation of funds away from niche and reactive policing strategies and towards more proactive and community-oriented ones.</w:t>
      </w:r>
    </w:p>
    <w:p w14:paraId="280EE04C" w14:textId="361587FA" w:rsidR="00E21180" w:rsidRDefault="00E21180">
      <w:pPr>
        <w:rPr>
          <w:rFonts w:ascii="Times New Roman" w:hAnsi="Times New Roman" w:cs="Times New Roman"/>
        </w:rPr>
      </w:pPr>
      <w:r>
        <w:rPr>
          <w:rFonts w:ascii="Times New Roman" w:hAnsi="Times New Roman" w:cs="Times New Roman"/>
        </w:rPr>
        <w:t>Sincerely,</w:t>
      </w:r>
    </w:p>
    <w:p w14:paraId="0766A503" w14:textId="74E373EB" w:rsidR="00E21180" w:rsidRPr="003C44AF" w:rsidRDefault="00E21180">
      <w:pPr>
        <w:rPr>
          <w:rFonts w:ascii="Times New Roman" w:hAnsi="Times New Roman" w:cs="Times New Roman"/>
        </w:rPr>
      </w:pPr>
      <w:r>
        <w:rPr>
          <w:rFonts w:ascii="Times New Roman" w:hAnsi="Times New Roman" w:cs="Times New Roman"/>
        </w:rPr>
        <w:t>David Harding</w:t>
      </w:r>
    </w:p>
    <w:sectPr w:rsidR="00E21180" w:rsidRPr="003C44AF">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1061F" w14:textId="77777777" w:rsidR="003F6F4D" w:rsidRDefault="003F6F4D" w:rsidP="00E21180">
      <w:pPr>
        <w:spacing w:after="0" w:line="240" w:lineRule="auto"/>
      </w:pPr>
      <w:r>
        <w:separator/>
      </w:r>
    </w:p>
  </w:endnote>
  <w:endnote w:type="continuationSeparator" w:id="0">
    <w:p w14:paraId="1407F199" w14:textId="77777777" w:rsidR="003F6F4D" w:rsidRDefault="003F6F4D" w:rsidP="00E21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8526448"/>
      <w:docPartObj>
        <w:docPartGallery w:val="Page Numbers (Bottom of Page)"/>
        <w:docPartUnique/>
      </w:docPartObj>
    </w:sdtPr>
    <w:sdtEndPr>
      <w:rPr>
        <w:noProof/>
      </w:rPr>
    </w:sdtEndPr>
    <w:sdtContent>
      <w:p w14:paraId="531AAE61" w14:textId="4AB59393" w:rsidR="00105939" w:rsidRDefault="00105939">
        <w:pPr>
          <w:pStyle w:val="Footer"/>
          <w:jc w:val="right"/>
        </w:pPr>
        <w:r w:rsidRPr="00105939">
          <w:rPr>
            <w:rFonts w:ascii="Times New Roman" w:hAnsi="Times New Roman" w:cs="Times New Roman"/>
          </w:rPr>
          <w:fldChar w:fldCharType="begin"/>
        </w:r>
        <w:r w:rsidRPr="00105939">
          <w:rPr>
            <w:rFonts w:ascii="Times New Roman" w:hAnsi="Times New Roman" w:cs="Times New Roman"/>
          </w:rPr>
          <w:instrText xml:space="preserve"> PAGE   \* MERGEFORMAT </w:instrText>
        </w:r>
        <w:r w:rsidRPr="00105939">
          <w:rPr>
            <w:rFonts w:ascii="Times New Roman" w:hAnsi="Times New Roman" w:cs="Times New Roman"/>
          </w:rPr>
          <w:fldChar w:fldCharType="separate"/>
        </w:r>
        <w:r w:rsidRPr="00105939">
          <w:rPr>
            <w:rFonts w:ascii="Times New Roman" w:hAnsi="Times New Roman" w:cs="Times New Roman"/>
            <w:noProof/>
          </w:rPr>
          <w:t>2</w:t>
        </w:r>
        <w:r w:rsidRPr="00105939">
          <w:rPr>
            <w:rFonts w:ascii="Times New Roman" w:hAnsi="Times New Roman" w:cs="Times New Roman"/>
            <w:noProof/>
          </w:rPr>
          <w:fldChar w:fldCharType="end"/>
        </w:r>
      </w:p>
    </w:sdtContent>
  </w:sdt>
  <w:p w14:paraId="4BDAB89B" w14:textId="77777777" w:rsidR="00105939" w:rsidRDefault="001059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181EF" w14:textId="77777777" w:rsidR="003F6F4D" w:rsidRDefault="003F6F4D" w:rsidP="00E21180">
      <w:pPr>
        <w:spacing w:after="0" w:line="240" w:lineRule="auto"/>
      </w:pPr>
      <w:r>
        <w:separator/>
      </w:r>
    </w:p>
  </w:footnote>
  <w:footnote w:type="continuationSeparator" w:id="0">
    <w:p w14:paraId="5E1E725D" w14:textId="77777777" w:rsidR="003F6F4D" w:rsidRDefault="003F6F4D" w:rsidP="00E211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0C6"/>
    <w:rsid w:val="000408DB"/>
    <w:rsid w:val="00105939"/>
    <w:rsid w:val="003C44AF"/>
    <w:rsid w:val="003F6F4D"/>
    <w:rsid w:val="004F5FB7"/>
    <w:rsid w:val="009B10C6"/>
    <w:rsid w:val="00B801C2"/>
    <w:rsid w:val="00BA7728"/>
    <w:rsid w:val="00DD2C8A"/>
    <w:rsid w:val="00DF5AB6"/>
    <w:rsid w:val="00E2118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36F68"/>
  <w15:chartTrackingRefBased/>
  <w15:docId w15:val="{F7740F28-8D3F-405A-A2FA-E0647C846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10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10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10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10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10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10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10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10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10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0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10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10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10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10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10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10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10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10C6"/>
    <w:rPr>
      <w:rFonts w:eastAsiaTheme="majorEastAsia" w:cstheme="majorBidi"/>
      <w:color w:val="272727" w:themeColor="text1" w:themeTint="D8"/>
    </w:rPr>
  </w:style>
  <w:style w:type="paragraph" w:styleId="Title">
    <w:name w:val="Title"/>
    <w:basedOn w:val="Normal"/>
    <w:next w:val="Normal"/>
    <w:link w:val="TitleChar"/>
    <w:uiPriority w:val="10"/>
    <w:qFormat/>
    <w:rsid w:val="009B10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10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10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10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10C6"/>
    <w:pPr>
      <w:spacing w:before="160"/>
      <w:jc w:val="center"/>
    </w:pPr>
    <w:rPr>
      <w:i/>
      <w:iCs/>
      <w:color w:val="404040" w:themeColor="text1" w:themeTint="BF"/>
    </w:rPr>
  </w:style>
  <w:style w:type="character" w:customStyle="1" w:styleId="QuoteChar">
    <w:name w:val="Quote Char"/>
    <w:basedOn w:val="DefaultParagraphFont"/>
    <w:link w:val="Quote"/>
    <w:uiPriority w:val="29"/>
    <w:rsid w:val="009B10C6"/>
    <w:rPr>
      <w:i/>
      <w:iCs/>
      <w:color w:val="404040" w:themeColor="text1" w:themeTint="BF"/>
    </w:rPr>
  </w:style>
  <w:style w:type="paragraph" w:styleId="ListParagraph">
    <w:name w:val="List Paragraph"/>
    <w:basedOn w:val="Normal"/>
    <w:uiPriority w:val="34"/>
    <w:qFormat/>
    <w:rsid w:val="009B10C6"/>
    <w:pPr>
      <w:ind w:left="720"/>
      <w:contextualSpacing/>
    </w:pPr>
  </w:style>
  <w:style w:type="character" w:styleId="IntenseEmphasis">
    <w:name w:val="Intense Emphasis"/>
    <w:basedOn w:val="DefaultParagraphFont"/>
    <w:uiPriority w:val="21"/>
    <w:qFormat/>
    <w:rsid w:val="009B10C6"/>
    <w:rPr>
      <w:i/>
      <w:iCs/>
      <w:color w:val="0F4761" w:themeColor="accent1" w:themeShade="BF"/>
    </w:rPr>
  </w:style>
  <w:style w:type="paragraph" w:styleId="IntenseQuote">
    <w:name w:val="Intense Quote"/>
    <w:basedOn w:val="Normal"/>
    <w:next w:val="Normal"/>
    <w:link w:val="IntenseQuoteChar"/>
    <w:uiPriority w:val="30"/>
    <w:qFormat/>
    <w:rsid w:val="009B10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10C6"/>
    <w:rPr>
      <w:i/>
      <w:iCs/>
      <w:color w:val="0F4761" w:themeColor="accent1" w:themeShade="BF"/>
    </w:rPr>
  </w:style>
  <w:style w:type="character" w:styleId="IntenseReference">
    <w:name w:val="Intense Reference"/>
    <w:basedOn w:val="DefaultParagraphFont"/>
    <w:uiPriority w:val="32"/>
    <w:qFormat/>
    <w:rsid w:val="009B10C6"/>
    <w:rPr>
      <w:b/>
      <w:bCs/>
      <w:smallCaps/>
      <w:color w:val="0F4761" w:themeColor="accent1" w:themeShade="BF"/>
      <w:spacing w:val="5"/>
    </w:rPr>
  </w:style>
  <w:style w:type="paragraph" w:styleId="Header">
    <w:name w:val="header"/>
    <w:basedOn w:val="Normal"/>
    <w:link w:val="HeaderChar"/>
    <w:uiPriority w:val="99"/>
    <w:unhideWhenUsed/>
    <w:rsid w:val="00E211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180"/>
  </w:style>
  <w:style w:type="paragraph" w:styleId="Footer">
    <w:name w:val="footer"/>
    <w:basedOn w:val="Normal"/>
    <w:link w:val="FooterChar"/>
    <w:uiPriority w:val="99"/>
    <w:unhideWhenUsed/>
    <w:rsid w:val="00E211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Harding</dc:creator>
  <cp:keywords/>
  <dc:description/>
  <cp:lastModifiedBy>David Harding</cp:lastModifiedBy>
  <cp:revision>1</cp:revision>
  <dcterms:created xsi:type="dcterms:W3CDTF">2024-08-30T14:17:00Z</dcterms:created>
  <dcterms:modified xsi:type="dcterms:W3CDTF">2024-08-30T15:40:00Z</dcterms:modified>
</cp:coreProperties>
</file>